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00F3" w14:textId="1604EC90" w:rsidR="00D64ED0" w:rsidRPr="00D64ED0" w:rsidRDefault="00D64ED0">
      <w:pPr>
        <w:rPr>
          <w:rFonts w:ascii="Arial" w:hAnsi="Arial" w:cs="Arial"/>
          <w:b/>
          <w:bCs/>
          <w:sz w:val="24"/>
          <w:szCs w:val="24"/>
        </w:rPr>
      </w:pPr>
      <w:r w:rsidRPr="00D64ED0">
        <w:rPr>
          <w:rFonts w:ascii="Arial" w:hAnsi="Arial" w:cs="Arial"/>
          <w:b/>
          <w:bCs/>
          <w:sz w:val="24"/>
          <w:szCs w:val="24"/>
        </w:rPr>
        <w:t xml:space="preserve">DfE Implementation Plan </w:t>
      </w:r>
      <w:r w:rsidR="00F9447D">
        <w:rPr>
          <w:rFonts w:ascii="Arial" w:hAnsi="Arial" w:cs="Arial"/>
          <w:b/>
          <w:bCs/>
          <w:sz w:val="24"/>
          <w:szCs w:val="24"/>
        </w:rPr>
        <w:t>published:</w:t>
      </w:r>
      <w:r w:rsidRPr="00D64ED0">
        <w:rPr>
          <w:rFonts w:ascii="Arial" w:hAnsi="Arial" w:cs="Arial"/>
          <w:b/>
          <w:bCs/>
          <w:sz w:val="24"/>
          <w:szCs w:val="24"/>
        </w:rPr>
        <w:t xml:space="preserve"> V Levels, T Levels and new level 2 pathways</w:t>
      </w:r>
    </w:p>
    <w:p w14:paraId="02FD9377" w14:textId="77777777" w:rsidR="00D64ED0" w:rsidRPr="00D64ED0" w:rsidRDefault="00D64ED0">
      <w:pPr>
        <w:rPr>
          <w:rFonts w:ascii="Arial" w:hAnsi="Arial" w:cs="Arial"/>
        </w:rPr>
      </w:pPr>
    </w:p>
    <w:p w14:paraId="74F27655" w14:textId="63991669" w:rsidR="007567F4" w:rsidRDefault="004219FF">
      <w:pPr>
        <w:rPr>
          <w:rFonts w:ascii="Arial" w:hAnsi="Arial" w:cs="Arial"/>
          <w:color w:val="242424"/>
          <w:bdr w:val="none" w:sz="0" w:space="0" w:color="auto" w:frame="1"/>
        </w:rPr>
      </w:pPr>
      <w:r>
        <w:rPr>
          <w:rFonts w:ascii="Arial" w:hAnsi="Arial" w:cs="Arial"/>
          <w:lang w:val="en-US"/>
        </w:rPr>
        <w:t>On 20</w:t>
      </w:r>
      <w:r w:rsidRPr="004219FF">
        <w:rPr>
          <w:rFonts w:ascii="Arial" w:hAnsi="Arial" w:cs="Arial"/>
          <w:vertAlign w:val="superscript"/>
          <w:lang w:val="en-US"/>
        </w:rPr>
        <w:t>th</w:t>
      </w:r>
      <w:r>
        <w:rPr>
          <w:rFonts w:ascii="Arial" w:hAnsi="Arial" w:cs="Arial"/>
          <w:lang w:val="en-US"/>
        </w:rPr>
        <w:t xml:space="preserve"> May 2026,</w:t>
      </w:r>
      <w:r w:rsidR="007567F4" w:rsidRPr="007567F4">
        <w:rPr>
          <w:rFonts w:ascii="Arial" w:hAnsi="Arial" w:cs="Arial"/>
          <w:lang w:val="en-US"/>
        </w:rPr>
        <w:t xml:space="preserve"> the government published their</w:t>
      </w:r>
      <w:r w:rsidR="007567F4">
        <w:rPr>
          <w:lang w:val="en-US"/>
        </w:rPr>
        <w:t xml:space="preserve"> </w:t>
      </w:r>
      <w:hyperlink r:id="rId5" w:tooltip="https://www.gov.uk/government/publications/post-16-pathways-implementation-plan" w:history="1">
        <w:r w:rsidR="007567F4">
          <w:rPr>
            <w:rStyle w:val="Hyperlink"/>
            <w:rFonts w:ascii="Arial" w:hAnsi="Arial" w:cs="Arial"/>
            <w:color w:val="467886"/>
            <w:bdr w:val="none" w:sz="0" w:space="0" w:color="auto" w:frame="1"/>
          </w:rPr>
          <w:t>Post-16 Pathways Implementation Plan</w:t>
        </w:r>
      </w:hyperlink>
      <w:r w:rsidR="007567F4">
        <w:rPr>
          <w:rFonts w:ascii="Arial" w:hAnsi="Arial" w:cs="Arial"/>
          <w:color w:val="242424"/>
          <w:bdr w:val="none" w:sz="0" w:space="0" w:color="auto" w:frame="1"/>
        </w:rPr>
        <w:t xml:space="preserve"> for Post-16 technical and vocational qualifications. </w:t>
      </w:r>
      <w:r w:rsidR="009754D8">
        <w:rPr>
          <w:rFonts w:ascii="Arial" w:hAnsi="Arial" w:cs="Arial"/>
          <w:color w:val="242424"/>
          <w:bdr w:val="none" w:sz="0" w:space="0" w:color="auto" w:frame="1"/>
        </w:rPr>
        <w:t xml:space="preserve">Following on from </w:t>
      </w:r>
      <w:r w:rsidR="009754D8">
        <w:rPr>
          <w:rFonts w:ascii="Arial" w:hAnsi="Arial" w:cs="Arial"/>
          <w:color w:val="242424"/>
          <w:bdr w:val="none" w:sz="0" w:space="0" w:color="auto" w:frame="1"/>
          <w:shd w:val="clear" w:color="auto" w:fill="FFFFFF"/>
        </w:rPr>
        <w:t>their </w:t>
      </w:r>
      <w:hyperlink r:id="rId6" w:tooltip="https://assets.publishing.service.gov.uk/media/69aefbedbde9c3f213c89a2e/Post-16_level_3_and_below_pathways_government_consultation_response.pdf" w:history="1">
        <w:r w:rsidR="009754D8">
          <w:rPr>
            <w:rStyle w:val="Hyperlink"/>
            <w:rFonts w:ascii="Arial" w:hAnsi="Arial" w:cs="Arial"/>
            <w:color w:val="467886"/>
            <w:bdr w:val="none" w:sz="0" w:space="0" w:color="auto" w:frame="1"/>
            <w:shd w:val="clear" w:color="auto" w:fill="FFFFFF"/>
          </w:rPr>
          <w:t>response to the Post-16 Pathways at level 3 and below consultation</w:t>
        </w:r>
      </w:hyperlink>
      <w:r w:rsidR="009754D8">
        <w:t xml:space="preserve"> </w:t>
      </w:r>
      <w:r w:rsidR="009754D8" w:rsidRPr="009754D8">
        <w:rPr>
          <w:rFonts w:ascii="Arial" w:hAnsi="Arial" w:cs="Arial"/>
        </w:rPr>
        <w:t>in March, this</w:t>
      </w:r>
      <w:r w:rsidR="009754D8">
        <w:rPr>
          <w:rFonts w:ascii="Arial" w:hAnsi="Arial" w:cs="Arial"/>
          <w:color w:val="242424"/>
          <w:bdr w:val="none" w:sz="0" w:space="0" w:color="auto" w:frame="1"/>
        </w:rPr>
        <w:t xml:space="preserve"> sets out the government’s operational plan for introducing V Levels, Foundational Certificates, Occupational Certificates and improved T Levels.</w:t>
      </w:r>
    </w:p>
    <w:p w14:paraId="1CA962E3" w14:textId="15C37955" w:rsidR="007567F4" w:rsidRDefault="007567F4" w:rsidP="004219FF">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Implementation Plan </w:t>
      </w:r>
      <w:r w:rsidR="009754D8">
        <w:rPr>
          <w:rFonts w:ascii="Arial" w:hAnsi="Arial" w:cs="Arial"/>
          <w:color w:val="242424"/>
          <w:sz w:val="22"/>
          <w:szCs w:val="22"/>
          <w:bdr w:val="none" w:sz="0" w:space="0" w:color="auto" w:frame="1"/>
        </w:rPr>
        <w:t xml:space="preserve">sets out how England will transition to the new post-16 qualification system over a four-year period. The government’s ambition is that </w:t>
      </w:r>
      <w:r w:rsidR="00EA41CE">
        <w:rPr>
          <w:rFonts w:ascii="Arial" w:hAnsi="Arial" w:cs="Arial"/>
          <w:color w:val="242424"/>
          <w:sz w:val="22"/>
          <w:szCs w:val="22"/>
          <w:bdr w:val="none" w:sz="0" w:space="0" w:color="auto" w:frame="1"/>
        </w:rPr>
        <w:t xml:space="preserve">when all reformed qualifications are introduced (by 2030), </w:t>
      </w:r>
      <w:r w:rsidR="009754D8">
        <w:rPr>
          <w:rFonts w:ascii="Arial" w:hAnsi="Arial" w:cs="Arial"/>
          <w:color w:val="242424"/>
          <w:sz w:val="22"/>
          <w:szCs w:val="22"/>
          <w:bdr w:val="none" w:sz="0" w:space="0" w:color="auto" w:frame="1"/>
        </w:rPr>
        <w:t>every young person entering post-16 education will have a clear choice between:</w:t>
      </w:r>
    </w:p>
    <w:p w14:paraId="22D59CEB" w14:textId="77777777" w:rsidR="009754D8" w:rsidRDefault="009754D8" w:rsidP="004219F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0F0BBCC5" w14:textId="78717143" w:rsidR="009754D8" w:rsidRDefault="009754D8" w:rsidP="009754D8">
      <w:pPr>
        <w:pStyle w:val="xmsonormal"/>
        <w:numPr>
          <w:ilvl w:val="0"/>
          <w:numId w:val="2"/>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Level 2: Foundation Certificate or Occupational Certificate</w:t>
      </w:r>
    </w:p>
    <w:p w14:paraId="733BA601" w14:textId="0117028F" w:rsidR="009754D8" w:rsidRDefault="009754D8" w:rsidP="009754D8">
      <w:pPr>
        <w:pStyle w:val="xmsonormal"/>
        <w:numPr>
          <w:ilvl w:val="0"/>
          <w:numId w:val="2"/>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Level 3: A Levels, V Levels, T Levels</w:t>
      </w:r>
    </w:p>
    <w:p w14:paraId="5E890409" w14:textId="7CC04DB1" w:rsidR="009754D8" w:rsidRDefault="009754D8" w:rsidP="009754D8">
      <w:pPr>
        <w:pStyle w:val="xmsonormal"/>
        <w:numPr>
          <w:ilvl w:val="0"/>
          <w:numId w:val="2"/>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Apprenticeships, where appropriate</w:t>
      </w:r>
    </w:p>
    <w:p w14:paraId="4EC6F45D" w14:textId="77777777" w:rsidR="008B70F2" w:rsidRDefault="008B70F2" w:rsidP="008B70F2">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38066E2A" w14:textId="43245A23" w:rsidR="008B70F2" w:rsidRDefault="008B70F2" w:rsidP="008B70F2">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document provides </w:t>
      </w:r>
      <w:r w:rsidR="00D64ED0">
        <w:rPr>
          <w:rFonts w:ascii="Arial" w:hAnsi="Arial" w:cs="Arial"/>
          <w:color w:val="242424"/>
          <w:sz w:val="22"/>
          <w:szCs w:val="22"/>
          <w:bdr w:val="none" w:sz="0" w:space="0" w:color="auto" w:frame="1"/>
        </w:rPr>
        <w:t xml:space="preserve">detailed </w:t>
      </w:r>
      <w:r>
        <w:rPr>
          <w:rFonts w:ascii="Arial" w:hAnsi="Arial" w:cs="Arial"/>
          <w:color w:val="242424"/>
          <w:sz w:val="22"/>
          <w:szCs w:val="22"/>
          <w:bdr w:val="none" w:sz="0" w:space="0" w:color="auto" w:frame="1"/>
        </w:rPr>
        <w:t>information on the timetable of qualifications rollout,</w:t>
      </w:r>
      <w:r w:rsidR="00EA41CE">
        <w:rPr>
          <w:rFonts w:ascii="Arial" w:hAnsi="Arial" w:cs="Arial"/>
          <w:color w:val="242424"/>
          <w:sz w:val="22"/>
          <w:szCs w:val="22"/>
          <w:bdr w:val="none" w:sz="0" w:space="0" w:color="auto" w:frame="1"/>
        </w:rPr>
        <w:t xml:space="preserve"> the timescales for consultation on content for new qualifications, details on subjects and qualification pathways on offer and support for provider transition.</w:t>
      </w:r>
    </w:p>
    <w:p w14:paraId="6D7E316D" w14:textId="77777777" w:rsidR="00EA41CE" w:rsidRDefault="00EA41CE" w:rsidP="008B70F2">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7BBF3D53" w14:textId="004BFA12" w:rsidR="00EA41CE" w:rsidRPr="0041579A" w:rsidRDefault="00EA41CE" w:rsidP="008B70F2">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r w:rsidRPr="0041579A">
        <w:rPr>
          <w:rFonts w:ascii="Arial" w:hAnsi="Arial" w:cs="Arial"/>
          <w:b/>
          <w:bCs/>
          <w:color w:val="242424"/>
          <w:sz w:val="22"/>
          <w:szCs w:val="22"/>
          <w:bdr w:val="none" w:sz="0" w:space="0" w:color="auto" w:frame="1"/>
        </w:rPr>
        <w:t>Here are some of the key headlines that every careers adviser in England will want to know:</w:t>
      </w:r>
    </w:p>
    <w:p w14:paraId="33512474" w14:textId="77777777" w:rsidR="004219FF" w:rsidRPr="0041579A" w:rsidRDefault="004219FF" w:rsidP="004219FF">
      <w:pPr>
        <w:pStyle w:val="xmsonormal"/>
        <w:shd w:val="clear" w:color="auto" w:fill="FFFFFF"/>
        <w:spacing w:before="0" w:beforeAutospacing="0" w:after="0" w:afterAutospacing="0"/>
        <w:rPr>
          <w:rFonts w:ascii="Arial" w:hAnsi="Arial" w:cs="Arial"/>
          <w:b/>
          <w:bCs/>
          <w:color w:val="242424"/>
          <w:sz w:val="22"/>
          <w:szCs w:val="22"/>
          <w:bdr w:val="none" w:sz="0" w:space="0" w:color="auto" w:frame="1"/>
        </w:rPr>
      </w:pPr>
    </w:p>
    <w:p w14:paraId="6C483766" w14:textId="5C029337" w:rsidR="004219FF" w:rsidRPr="002B290B" w:rsidRDefault="00EA41CE" w:rsidP="008B70F2">
      <w:pPr>
        <w:pStyle w:val="xmsonormal"/>
        <w:shd w:val="clear" w:color="auto" w:fill="FFFFFF"/>
        <w:spacing w:before="0" w:beforeAutospacing="0" w:after="0" w:afterAutospacing="0"/>
        <w:rPr>
          <w:rFonts w:ascii="Arial" w:hAnsi="Arial" w:cs="Arial"/>
          <w:b/>
          <w:bCs/>
          <w:sz w:val="22"/>
          <w:szCs w:val="22"/>
          <w:u w:val="single"/>
        </w:rPr>
      </w:pPr>
      <w:r w:rsidRPr="002B290B">
        <w:rPr>
          <w:rFonts w:ascii="Arial" w:hAnsi="Arial" w:cs="Arial"/>
          <w:b/>
          <w:bCs/>
          <w:sz w:val="22"/>
          <w:szCs w:val="22"/>
          <w:u w:val="single"/>
        </w:rPr>
        <w:t>V Levels</w:t>
      </w:r>
    </w:p>
    <w:p w14:paraId="3602A349" w14:textId="3B9B9A88" w:rsidR="003F508D" w:rsidRDefault="003F508D" w:rsidP="008B70F2">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We already know that V Levels are a new Post-16 qualification for students who would like to explore a sector, or multiple sectors, without specialising. They will focus on applied learning and aim to cover the core knowledge and skills relating to an employment sector.</w:t>
      </w:r>
    </w:p>
    <w:p w14:paraId="7053179F" w14:textId="77777777" w:rsidR="003F508D" w:rsidRDefault="003F508D" w:rsidP="008B70F2">
      <w:pPr>
        <w:pStyle w:val="xmsonormal"/>
        <w:shd w:val="clear" w:color="auto" w:fill="FFFFFF"/>
        <w:spacing w:before="0" w:beforeAutospacing="0" w:after="0" w:afterAutospacing="0"/>
        <w:rPr>
          <w:rFonts w:ascii="Arial" w:hAnsi="Arial" w:cs="Arial"/>
          <w:sz w:val="22"/>
          <w:szCs w:val="22"/>
        </w:rPr>
      </w:pPr>
    </w:p>
    <w:p w14:paraId="20843269" w14:textId="5B841CC2" w:rsidR="003F508D" w:rsidRDefault="003F508D" w:rsidP="008B70F2">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V Levels are 360 guided learning hours (GLH), each the same size as an A Level. Students will be able to take V Levels in multiple subjects and in combination with A Levels and where required, level 2 and below English or Maths to form</w:t>
      </w:r>
      <w:r w:rsidR="00746457">
        <w:rPr>
          <w:rFonts w:ascii="Arial" w:hAnsi="Arial" w:cs="Arial"/>
          <w:sz w:val="22"/>
          <w:szCs w:val="22"/>
        </w:rPr>
        <w:t xml:space="preserve"> </w:t>
      </w:r>
      <w:r>
        <w:rPr>
          <w:rFonts w:ascii="Arial" w:hAnsi="Arial" w:cs="Arial"/>
          <w:sz w:val="22"/>
          <w:szCs w:val="22"/>
        </w:rPr>
        <w:t>a broad study programme. The content will be linked to occupational standards to support workplace-relevant transferable skills.</w:t>
      </w:r>
    </w:p>
    <w:p w14:paraId="27C9A7ED" w14:textId="77777777" w:rsidR="003F508D" w:rsidRDefault="003F508D" w:rsidP="008B70F2">
      <w:pPr>
        <w:pStyle w:val="xmsonormal"/>
        <w:shd w:val="clear" w:color="auto" w:fill="FFFFFF"/>
        <w:spacing w:before="0" w:beforeAutospacing="0" w:after="0" w:afterAutospacing="0"/>
        <w:rPr>
          <w:rFonts w:ascii="Arial" w:hAnsi="Arial" w:cs="Arial"/>
          <w:sz w:val="22"/>
          <w:szCs w:val="22"/>
        </w:rPr>
      </w:pPr>
    </w:p>
    <w:p w14:paraId="5C4D1D9B" w14:textId="0D31B891" w:rsidR="003F508D" w:rsidRDefault="003F508D" w:rsidP="008B70F2">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V Levels will </w:t>
      </w:r>
      <w:r w:rsidRPr="00746457">
        <w:rPr>
          <w:rFonts w:ascii="Arial" w:hAnsi="Arial" w:cs="Arial"/>
          <w:sz w:val="22"/>
          <w:szCs w:val="22"/>
        </w:rPr>
        <w:t>not</w:t>
      </w:r>
      <w:r>
        <w:rPr>
          <w:rFonts w:ascii="Arial" w:hAnsi="Arial" w:cs="Arial"/>
          <w:sz w:val="22"/>
          <w:szCs w:val="22"/>
        </w:rPr>
        <w:t xml:space="preserve"> provide occupational competence. Students who wish to develop competence in a specific occupational area should consider a T Level or a level 2 Occupational Certificate.</w:t>
      </w:r>
    </w:p>
    <w:p w14:paraId="39F36775" w14:textId="77777777" w:rsidR="003F508D" w:rsidRDefault="003F508D" w:rsidP="008B70F2">
      <w:pPr>
        <w:pStyle w:val="xmsonormal"/>
        <w:shd w:val="clear" w:color="auto" w:fill="FFFFFF"/>
        <w:spacing w:before="0" w:beforeAutospacing="0" w:after="0" w:afterAutospacing="0"/>
        <w:rPr>
          <w:rFonts w:ascii="Arial" w:hAnsi="Arial" w:cs="Arial"/>
          <w:sz w:val="22"/>
          <w:szCs w:val="22"/>
        </w:rPr>
      </w:pPr>
    </w:p>
    <w:p w14:paraId="02132EF3" w14:textId="3D44BFA1" w:rsidR="003F508D" w:rsidRDefault="003F508D" w:rsidP="008B70F2">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first V Level subjects to be taught in 2027 will be Accounting and Finance, Digital Systems and Data and Education, with a further 11 subjects to be introduced in 2028. </w:t>
      </w:r>
      <w:r w:rsidR="002B290B">
        <w:rPr>
          <w:rFonts w:ascii="Arial" w:hAnsi="Arial" w:cs="Arial"/>
          <w:sz w:val="22"/>
          <w:szCs w:val="22"/>
        </w:rPr>
        <w:t>Further subjects will be rolled out in 2029 and 2030.</w:t>
      </w:r>
    </w:p>
    <w:p w14:paraId="1A3660B5" w14:textId="77777777" w:rsidR="002B290B" w:rsidRDefault="002B290B" w:rsidP="008B70F2">
      <w:pPr>
        <w:pStyle w:val="xmsonormal"/>
        <w:shd w:val="clear" w:color="auto" w:fill="FFFFFF"/>
        <w:spacing w:before="0" w:beforeAutospacing="0" w:after="0" w:afterAutospacing="0"/>
        <w:rPr>
          <w:rFonts w:ascii="Arial" w:hAnsi="Arial" w:cs="Arial"/>
          <w:sz w:val="22"/>
          <w:szCs w:val="22"/>
        </w:rPr>
      </w:pPr>
    </w:p>
    <w:p w14:paraId="3F44E401" w14:textId="13C8B5E7" w:rsidR="002B290B" w:rsidRDefault="002B290B" w:rsidP="008B70F2">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Partnered V Levels</w:t>
      </w:r>
    </w:p>
    <w:p w14:paraId="4532BFB7" w14:textId="617FA593" w:rsidR="002B290B" w:rsidRDefault="002B290B" w:rsidP="008B70F2">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The government will consider whether a V Level may be ‘partnered’ with one other V Level, similar to how Maths and Further Maths can be delivered together. In a very small number of cases, a maximum of 2 V Levels could be studied together, in the same subject areas. The decision on which subjects will have partnered V levels will be decided following further consultation and as such, will not be offered until at least 2028.</w:t>
      </w:r>
    </w:p>
    <w:p w14:paraId="0E672A31" w14:textId="77777777" w:rsidR="002B290B" w:rsidRDefault="002B290B" w:rsidP="008B70F2">
      <w:pPr>
        <w:pStyle w:val="xmsonormal"/>
        <w:shd w:val="clear" w:color="auto" w:fill="FFFFFF"/>
        <w:spacing w:before="0" w:beforeAutospacing="0" w:after="0" w:afterAutospacing="0"/>
        <w:rPr>
          <w:rFonts w:ascii="Arial" w:hAnsi="Arial" w:cs="Arial"/>
          <w:sz w:val="22"/>
          <w:szCs w:val="22"/>
        </w:rPr>
      </w:pPr>
    </w:p>
    <w:p w14:paraId="3ADDE4A3" w14:textId="0FDFAA2C" w:rsidR="002B290B" w:rsidRDefault="002B290B" w:rsidP="008B70F2">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Progression and recognition</w:t>
      </w:r>
    </w:p>
    <w:p w14:paraId="30FA03E6" w14:textId="4D1A1C77" w:rsidR="002B290B" w:rsidRDefault="002B290B"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lastRenderedPageBreak/>
        <w:t>The government’s ambition is that students who study V Levels will be as likely to progress into level 4+ study as someone who has taken A Levels. This ambition includes Higher Technical Qualifications, higher-level apprenticeships and level 6 study programmes.</w:t>
      </w:r>
    </w:p>
    <w:p w14:paraId="39663BAD" w14:textId="77777777" w:rsidR="002B290B" w:rsidRDefault="002B290B" w:rsidP="002B290B">
      <w:pPr>
        <w:pStyle w:val="xmsonormal"/>
        <w:shd w:val="clear" w:color="auto" w:fill="FFFFFF"/>
        <w:spacing w:before="0" w:beforeAutospacing="0" w:after="0" w:afterAutospacing="0"/>
        <w:rPr>
          <w:rFonts w:ascii="Arial" w:hAnsi="Arial" w:cs="Arial"/>
          <w:sz w:val="22"/>
          <w:szCs w:val="22"/>
        </w:rPr>
      </w:pPr>
    </w:p>
    <w:p w14:paraId="463897DB" w14:textId="480484E3" w:rsidR="002B290B" w:rsidRDefault="002B290B"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To meet this ambition, the government have consulted with Universities UK, UCAS and a range of higher education institutes</w:t>
      </w:r>
      <w:r w:rsidR="00CA7F59">
        <w:rPr>
          <w:rFonts w:ascii="Arial" w:hAnsi="Arial" w:cs="Arial"/>
          <w:sz w:val="22"/>
          <w:szCs w:val="22"/>
        </w:rPr>
        <w:t xml:space="preserve"> (HEIs) as part of the development process for the first tranche of V Levels, to ensure content is appropriate for access to HE.</w:t>
      </w:r>
    </w:p>
    <w:p w14:paraId="4ECD7817" w14:textId="77777777" w:rsidR="00CA7F59" w:rsidRDefault="00CA7F59" w:rsidP="002B290B">
      <w:pPr>
        <w:pStyle w:val="xmsonormal"/>
        <w:shd w:val="clear" w:color="auto" w:fill="FFFFFF"/>
        <w:spacing w:before="0" w:beforeAutospacing="0" w:after="0" w:afterAutospacing="0"/>
        <w:rPr>
          <w:rFonts w:ascii="Arial" w:hAnsi="Arial" w:cs="Arial"/>
          <w:sz w:val="22"/>
          <w:szCs w:val="22"/>
        </w:rPr>
      </w:pPr>
    </w:p>
    <w:p w14:paraId="76C28659" w14:textId="1E2DE6AD" w:rsidR="00CA7F59" w:rsidRDefault="00CA7F59"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To further facilitate a smooth transition to the recognition of V Levels by HEIs, a Technical and Vocational Qualifications (TVQ) Higher Education network has been set up. The Career Development Institute </w:t>
      </w:r>
      <w:r w:rsidR="00746457">
        <w:rPr>
          <w:rFonts w:ascii="Arial" w:hAnsi="Arial" w:cs="Arial"/>
          <w:sz w:val="22"/>
          <w:szCs w:val="22"/>
        </w:rPr>
        <w:t>is</w:t>
      </w:r>
      <w:r>
        <w:rPr>
          <w:rFonts w:ascii="Arial" w:hAnsi="Arial" w:cs="Arial"/>
          <w:sz w:val="22"/>
          <w:szCs w:val="22"/>
        </w:rPr>
        <w:t xml:space="preserve"> proud to be part of this network.</w:t>
      </w:r>
    </w:p>
    <w:p w14:paraId="7358C096" w14:textId="77777777" w:rsidR="00CA7F59" w:rsidRDefault="00CA7F59" w:rsidP="002B290B">
      <w:pPr>
        <w:pStyle w:val="xmsonormal"/>
        <w:shd w:val="clear" w:color="auto" w:fill="FFFFFF"/>
        <w:spacing w:before="0" w:beforeAutospacing="0" w:after="0" w:afterAutospacing="0"/>
        <w:rPr>
          <w:rFonts w:ascii="Arial" w:hAnsi="Arial" w:cs="Arial"/>
          <w:sz w:val="22"/>
          <w:szCs w:val="22"/>
        </w:rPr>
      </w:pPr>
    </w:p>
    <w:p w14:paraId="109B7B97" w14:textId="1C3863EB" w:rsidR="00CA7F59" w:rsidRDefault="00CA7F59" w:rsidP="002B290B">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UCAS Tariff for V Levels</w:t>
      </w:r>
    </w:p>
    <w:p w14:paraId="5DF68F86" w14:textId="2ED5B4F5" w:rsidR="00CA7F59" w:rsidRDefault="00CA7F59"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Ofqual are currently consulting on V Level grading and once this is completed the DfE will work with UCAS to publish the tariff points for V Levels as soon as possible. In September 2026, they will also publish examples of progression pathways for the V Levels to be taught from 2027.</w:t>
      </w:r>
    </w:p>
    <w:p w14:paraId="2D992706" w14:textId="77777777" w:rsidR="00CA7F59" w:rsidRDefault="00CA7F59" w:rsidP="002B290B">
      <w:pPr>
        <w:pStyle w:val="xmsonormal"/>
        <w:shd w:val="clear" w:color="auto" w:fill="FFFFFF"/>
        <w:spacing w:before="0" w:beforeAutospacing="0" w:after="0" w:afterAutospacing="0"/>
        <w:rPr>
          <w:rFonts w:ascii="Arial" w:hAnsi="Arial" w:cs="Arial"/>
          <w:sz w:val="22"/>
          <w:szCs w:val="22"/>
        </w:rPr>
      </w:pPr>
    </w:p>
    <w:p w14:paraId="6FB40636" w14:textId="1D7E7E47" w:rsidR="00CA7F59" w:rsidRDefault="00CA7F59" w:rsidP="002B290B">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T Levels</w:t>
      </w:r>
    </w:p>
    <w:p w14:paraId="68E8C3A0" w14:textId="64B2F810" w:rsidR="00E14896" w:rsidRDefault="00CA7F59"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 Levels are suited to students who know what broad career area they want to pursue post-16 and will be the only large qualification available for students who want a sector-focused</w:t>
      </w:r>
      <w:r w:rsidR="00E14896">
        <w:rPr>
          <w:rFonts w:ascii="Arial" w:hAnsi="Arial" w:cs="Arial"/>
          <w:sz w:val="22"/>
          <w:szCs w:val="22"/>
        </w:rPr>
        <w:t xml:space="preserve"> study programme in the reformed system.</w:t>
      </w:r>
      <w:r w:rsidR="00746457">
        <w:rPr>
          <w:rFonts w:ascii="Arial" w:hAnsi="Arial" w:cs="Arial"/>
          <w:sz w:val="22"/>
          <w:szCs w:val="22"/>
        </w:rPr>
        <w:t xml:space="preserve"> </w:t>
      </w:r>
      <w:r w:rsidR="00E14896">
        <w:rPr>
          <w:rFonts w:ascii="Arial" w:hAnsi="Arial" w:cs="Arial"/>
          <w:sz w:val="22"/>
          <w:szCs w:val="22"/>
        </w:rPr>
        <w:t>T Levels will continue to be based on occupational standards to support progression into skilled, technical work either directly, or following further or higher level study.</w:t>
      </w:r>
    </w:p>
    <w:p w14:paraId="189382A0"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1BFDD8F4" w14:textId="3038BCE2" w:rsidR="00E14896" w:rsidRDefault="00E14896"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New subjects to be introduced in 2028 have been confirmed a</w:t>
      </w:r>
      <w:r w:rsidR="00746457">
        <w:rPr>
          <w:rFonts w:ascii="Arial" w:hAnsi="Arial" w:cs="Arial"/>
          <w:sz w:val="22"/>
          <w:szCs w:val="22"/>
        </w:rPr>
        <w:t xml:space="preserve">s </w:t>
      </w:r>
      <w:r>
        <w:rPr>
          <w:rFonts w:ascii="Arial" w:hAnsi="Arial" w:cs="Arial"/>
          <w:sz w:val="22"/>
          <w:szCs w:val="22"/>
        </w:rPr>
        <w:t>Social Care and Sport.</w:t>
      </w:r>
    </w:p>
    <w:p w14:paraId="7BD29982"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21DFE4B2" w14:textId="69E8118B" w:rsidR="00E14896" w:rsidRDefault="00E14896"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The T Level in Social Care will be based on the Lead Adult Care Worker occupational standard, with a specialism in Adult Social Care.</w:t>
      </w:r>
    </w:p>
    <w:p w14:paraId="761A44D4"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784243EB" w14:textId="77E43EE2" w:rsidR="00E14896" w:rsidRDefault="00E14896"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The Level in Sport will draw from occupational standards including Sport Coach, High Performance Coach and Personal Trainer. The occupational specialisms are to be confirmed following further consultation.</w:t>
      </w:r>
    </w:p>
    <w:p w14:paraId="54AC45EA"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3EAC982F" w14:textId="2DDA3025" w:rsidR="00E14896" w:rsidRDefault="00E14896"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Further subjects for 2029 and 2030 are to be confirmed; those in scope to be developed are listed in the Implementation Plan.</w:t>
      </w:r>
    </w:p>
    <w:p w14:paraId="0EACBD8D"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0D0762B6" w14:textId="6D601ACE" w:rsidR="00E14896" w:rsidRDefault="00746457"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It has been decided that the</w:t>
      </w:r>
      <w:r w:rsidR="00E14896">
        <w:rPr>
          <w:rFonts w:ascii="Arial" w:hAnsi="Arial" w:cs="Arial"/>
          <w:sz w:val="22"/>
          <w:szCs w:val="22"/>
        </w:rPr>
        <w:t xml:space="preserve"> T Level in Finance will be withdrawn, with the final cohort commencing in September 2026. T Levels in Accounting and Management and Administration</w:t>
      </w:r>
      <w:r w:rsidR="0024001D">
        <w:rPr>
          <w:rFonts w:ascii="Arial" w:hAnsi="Arial" w:cs="Arial"/>
          <w:sz w:val="22"/>
          <w:szCs w:val="22"/>
        </w:rPr>
        <w:t xml:space="preserve"> </w:t>
      </w:r>
      <w:r w:rsidR="00E14896">
        <w:rPr>
          <w:rFonts w:ascii="Arial" w:hAnsi="Arial" w:cs="Arial"/>
          <w:sz w:val="22"/>
          <w:szCs w:val="22"/>
        </w:rPr>
        <w:t>both cover broad, relevant finance content and will remain available</w:t>
      </w:r>
      <w:r w:rsidR="0024001D">
        <w:rPr>
          <w:rFonts w:ascii="Arial" w:hAnsi="Arial" w:cs="Arial"/>
          <w:sz w:val="22"/>
          <w:szCs w:val="22"/>
        </w:rPr>
        <w:t>, supporting students who want to progress to roles in the wider finance sector.</w:t>
      </w:r>
      <w:r w:rsidRPr="00746457">
        <w:rPr>
          <w:rFonts w:ascii="Arial" w:hAnsi="Arial" w:cs="Arial"/>
          <w:color w:val="0B0C0C"/>
          <w:sz w:val="29"/>
          <w:szCs w:val="29"/>
          <w:shd w:val="clear" w:color="auto" w:fill="FFFFFF"/>
        </w:rPr>
        <w:t xml:space="preserve"> </w:t>
      </w:r>
    </w:p>
    <w:p w14:paraId="6484AB4D" w14:textId="77777777" w:rsidR="00E14896" w:rsidRDefault="00E14896" w:rsidP="002B290B">
      <w:pPr>
        <w:pStyle w:val="xmsonormal"/>
        <w:shd w:val="clear" w:color="auto" w:fill="FFFFFF"/>
        <w:spacing w:before="0" w:beforeAutospacing="0" w:after="0" w:afterAutospacing="0"/>
        <w:rPr>
          <w:rFonts w:ascii="Arial" w:hAnsi="Arial" w:cs="Arial"/>
          <w:sz w:val="22"/>
          <w:szCs w:val="22"/>
        </w:rPr>
      </w:pPr>
    </w:p>
    <w:p w14:paraId="094AC763" w14:textId="569E40D2" w:rsidR="00E14896" w:rsidRPr="0024001D" w:rsidRDefault="0024001D" w:rsidP="002B290B">
      <w:pPr>
        <w:pStyle w:val="xmsonormal"/>
        <w:shd w:val="clear" w:color="auto" w:fill="FFFFFF"/>
        <w:spacing w:before="0" w:beforeAutospacing="0" w:after="0" w:afterAutospacing="0"/>
        <w:rPr>
          <w:rFonts w:ascii="Arial" w:hAnsi="Arial" w:cs="Arial"/>
          <w:b/>
          <w:bCs/>
          <w:sz w:val="22"/>
          <w:szCs w:val="22"/>
          <w:u w:val="single"/>
        </w:rPr>
      </w:pPr>
      <w:r w:rsidRPr="0024001D">
        <w:rPr>
          <w:rFonts w:ascii="Arial" w:hAnsi="Arial" w:cs="Arial"/>
          <w:b/>
          <w:bCs/>
          <w:sz w:val="22"/>
          <w:szCs w:val="22"/>
          <w:u w:val="single"/>
        </w:rPr>
        <w:t>Support for future rollout of T Levels</w:t>
      </w:r>
    </w:p>
    <w:p w14:paraId="1357A937" w14:textId="40186119" w:rsidR="0024001D" w:rsidRDefault="0024001D" w:rsidP="0024001D">
      <w:pPr>
        <w:pStyle w:val="xmsonormal"/>
        <w:shd w:val="clear" w:color="auto" w:fill="FFFFFF"/>
        <w:spacing w:before="0" w:beforeAutospacing="0" w:after="0" w:afterAutospacing="0"/>
        <w:rPr>
          <w:rFonts w:ascii="Arial" w:hAnsi="Arial" w:cs="Arial"/>
          <w:color w:val="0B0C0C"/>
          <w:sz w:val="22"/>
          <w:szCs w:val="22"/>
        </w:rPr>
      </w:pPr>
      <w:r w:rsidRPr="0024001D">
        <w:rPr>
          <w:rFonts w:ascii="Arial" w:hAnsi="Arial" w:cs="Arial"/>
          <w:sz w:val="22"/>
          <w:szCs w:val="22"/>
        </w:rPr>
        <w:t>Ne</w:t>
      </w:r>
      <w:r>
        <w:rPr>
          <w:rFonts w:ascii="Arial" w:hAnsi="Arial" w:cs="Arial"/>
          <w:sz w:val="22"/>
          <w:szCs w:val="22"/>
        </w:rPr>
        <w:t>w an</w:t>
      </w:r>
      <w:r w:rsidRPr="0024001D">
        <w:rPr>
          <w:rFonts w:ascii="Arial" w:hAnsi="Arial" w:cs="Arial"/>
          <w:sz w:val="22"/>
          <w:szCs w:val="22"/>
        </w:rPr>
        <w:t xml:space="preserve">d existing </w:t>
      </w:r>
      <w:r>
        <w:rPr>
          <w:rFonts w:ascii="Arial" w:hAnsi="Arial" w:cs="Arial"/>
          <w:sz w:val="22"/>
          <w:szCs w:val="22"/>
        </w:rPr>
        <w:t xml:space="preserve">T Levels will be supported by improvements to industry placements and assessments already announced in the consultation response, including </w:t>
      </w:r>
      <w:hyperlink r:id="rId7" w:history="1">
        <w:r w:rsidRPr="0024001D">
          <w:rPr>
            <w:rStyle w:val="Hyperlink"/>
            <w:rFonts w:ascii="Arial" w:hAnsi="Arial" w:cs="Arial"/>
            <w:color w:val="1D70B8"/>
            <w:sz w:val="22"/>
            <w:szCs w:val="22"/>
          </w:rPr>
          <w:t>Guidance for providers on new delivery approaches for industry placements from September 2026</w:t>
        </w:r>
      </w:hyperlink>
      <w:r w:rsidRPr="0024001D">
        <w:rPr>
          <w:rFonts w:ascii="Arial" w:hAnsi="Arial" w:cs="Arial"/>
          <w:color w:val="0B0C0C"/>
          <w:sz w:val="22"/>
          <w:szCs w:val="22"/>
        </w:rPr>
        <w:t> </w:t>
      </w:r>
    </w:p>
    <w:p w14:paraId="2568CD7A" w14:textId="77777777" w:rsidR="0024001D" w:rsidRDefault="0024001D" w:rsidP="0024001D">
      <w:pPr>
        <w:pStyle w:val="xmsonormal"/>
        <w:shd w:val="clear" w:color="auto" w:fill="FFFFFF"/>
        <w:spacing w:before="0" w:beforeAutospacing="0" w:after="0" w:afterAutospacing="0"/>
        <w:rPr>
          <w:rFonts w:ascii="Arial" w:hAnsi="Arial" w:cs="Arial"/>
          <w:color w:val="0B0C0C"/>
          <w:sz w:val="22"/>
          <w:szCs w:val="22"/>
        </w:rPr>
      </w:pPr>
    </w:p>
    <w:p w14:paraId="40D1E1F6" w14:textId="35AA70D9" w:rsidR="0024001D" w:rsidRDefault="0024001D" w:rsidP="0024001D">
      <w:pPr>
        <w:pStyle w:val="xmsonormal"/>
        <w:shd w:val="clear" w:color="auto" w:fill="FFFFFF"/>
        <w:spacing w:before="0" w:beforeAutospacing="0" w:after="0" w:afterAutospacing="0"/>
        <w:rPr>
          <w:rFonts w:ascii="Arial" w:hAnsi="Arial" w:cs="Arial"/>
          <w:color w:val="0B0C0C"/>
          <w:sz w:val="22"/>
          <w:szCs w:val="22"/>
        </w:rPr>
      </w:pPr>
      <w:r>
        <w:rPr>
          <w:rFonts w:ascii="Arial" w:hAnsi="Arial" w:cs="Arial"/>
          <w:color w:val="0B0C0C"/>
          <w:sz w:val="22"/>
          <w:szCs w:val="22"/>
        </w:rPr>
        <w:t xml:space="preserve">Ofqual is currently consulting on changes to T Levels that would allow students to </w:t>
      </w:r>
      <w:proofErr w:type="spellStart"/>
      <w:r>
        <w:rPr>
          <w:rFonts w:ascii="Arial" w:hAnsi="Arial" w:cs="Arial"/>
          <w:color w:val="0B0C0C"/>
          <w:sz w:val="22"/>
          <w:szCs w:val="22"/>
        </w:rPr>
        <w:t>resit</w:t>
      </w:r>
      <w:proofErr w:type="spellEnd"/>
      <w:r>
        <w:rPr>
          <w:rFonts w:ascii="Arial" w:hAnsi="Arial" w:cs="Arial"/>
          <w:color w:val="0B0C0C"/>
          <w:sz w:val="22"/>
          <w:szCs w:val="22"/>
        </w:rPr>
        <w:t xml:space="preserve"> core exam papers separately where needed.</w:t>
      </w:r>
    </w:p>
    <w:p w14:paraId="3B742C8C" w14:textId="77777777" w:rsidR="0024001D" w:rsidRDefault="0024001D" w:rsidP="0024001D">
      <w:pPr>
        <w:pStyle w:val="xmsonormal"/>
        <w:shd w:val="clear" w:color="auto" w:fill="FFFFFF"/>
        <w:spacing w:before="0" w:beforeAutospacing="0" w:after="0" w:afterAutospacing="0"/>
        <w:rPr>
          <w:rFonts w:ascii="Arial" w:hAnsi="Arial" w:cs="Arial"/>
          <w:color w:val="0B0C0C"/>
          <w:sz w:val="22"/>
          <w:szCs w:val="22"/>
        </w:rPr>
      </w:pPr>
    </w:p>
    <w:p w14:paraId="43F2454F" w14:textId="200DC2A1" w:rsidR="0024001D" w:rsidRPr="0024001D" w:rsidRDefault="0024001D" w:rsidP="0024001D">
      <w:pPr>
        <w:pStyle w:val="xmsonormal"/>
        <w:shd w:val="clear" w:color="auto" w:fill="FFFFFF"/>
        <w:spacing w:before="0" w:beforeAutospacing="0" w:after="0" w:afterAutospacing="0"/>
        <w:rPr>
          <w:sz w:val="22"/>
          <w:szCs w:val="22"/>
        </w:rPr>
      </w:pPr>
      <w:r>
        <w:rPr>
          <w:rFonts w:ascii="Arial" w:hAnsi="Arial" w:cs="Arial"/>
          <w:color w:val="0B0C0C"/>
          <w:sz w:val="22"/>
          <w:szCs w:val="22"/>
        </w:rPr>
        <w:t>To support the ongoing rollout of T Levels, a further £11 million has been made available for providers delivering T levels in a route for the first time in 2026/27. This is designed to help purchase industry standard equipment for courses in high priority areas.</w:t>
      </w:r>
    </w:p>
    <w:p w14:paraId="06FB1D06" w14:textId="77777777" w:rsidR="0024001D" w:rsidRDefault="0024001D" w:rsidP="002B290B">
      <w:pPr>
        <w:pStyle w:val="xmsonormal"/>
        <w:shd w:val="clear" w:color="auto" w:fill="FFFFFF"/>
        <w:spacing w:before="0" w:beforeAutospacing="0" w:after="0" w:afterAutospacing="0"/>
        <w:rPr>
          <w:rFonts w:ascii="Arial" w:hAnsi="Arial" w:cs="Arial"/>
          <w:sz w:val="22"/>
          <w:szCs w:val="22"/>
        </w:rPr>
      </w:pPr>
    </w:p>
    <w:p w14:paraId="03A90357" w14:textId="1770E97B" w:rsidR="0024001D" w:rsidRDefault="0024001D" w:rsidP="002B290B">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Level 2 pathways</w:t>
      </w:r>
    </w:p>
    <w:p w14:paraId="32E0161D" w14:textId="387D017B" w:rsidR="0024001D" w:rsidRDefault="0024001D"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lastRenderedPageBreak/>
        <w:t>As set out in the consultation document, two new level 2 pathways will be introduced.</w:t>
      </w:r>
    </w:p>
    <w:p w14:paraId="798FFFB3" w14:textId="77777777" w:rsidR="0024001D" w:rsidRDefault="0024001D" w:rsidP="002B290B">
      <w:pPr>
        <w:pStyle w:val="xmsonormal"/>
        <w:shd w:val="clear" w:color="auto" w:fill="FFFFFF"/>
        <w:spacing w:before="0" w:beforeAutospacing="0" w:after="0" w:afterAutospacing="0"/>
        <w:rPr>
          <w:rFonts w:ascii="Arial" w:hAnsi="Arial" w:cs="Arial"/>
          <w:sz w:val="22"/>
          <w:szCs w:val="22"/>
        </w:rPr>
      </w:pPr>
    </w:p>
    <w:p w14:paraId="61576807" w14:textId="7B7275C8" w:rsidR="0024001D" w:rsidRDefault="0024001D"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Further Study </w:t>
      </w:r>
      <w:r w:rsidR="003841E2">
        <w:rPr>
          <w:rFonts w:ascii="Arial" w:hAnsi="Arial" w:cs="Arial"/>
          <w:sz w:val="22"/>
          <w:szCs w:val="22"/>
        </w:rPr>
        <w:t>P</w:t>
      </w:r>
      <w:r>
        <w:rPr>
          <w:rFonts w:ascii="Arial" w:hAnsi="Arial" w:cs="Arial"/>
          <w:sz w:val="22"/>
          <w:szCs w:val="22"/>
        </w:rPr>
        <w:t>athway is for students wh</w:t>
      </w:r>
      <w:r w:rsidR="003841E2">
        <w:rPr>
          <w:rFonts w:ascii="Arial" w:hAnsi="Arial" w:cs="Arial"/>
          <w:sz w:val="22"/>
          <w:szCs w:val="22"/>
        </w:rPr>
        <w:t xml:space="preserve">o want to progress to Level 3 (T Levels, V Level or A Levels). Students </w:t>
      </w:r>
      <w:r w:rsidR="00746457">
        <w:rPr>
          <w:rFonts w:ascii="Arial" w:hAnsi="Arial" w:cs="Arial"/>
          <w:sz w:val="22"/>
          <w:szCs w:val="22"/>
        </w:rPr>
        <w:t xml:space="preserve">will </w:t>
      </w:r>
      <w:r w:rsidR="003841E2">
        <w:rPr>
          <w:rFonts w:ascii="Arial" w:hAnsi="Arial" w:cs="Arial"/>
          <w:sz w:val="22"/>
          <w:szCs w:val="22"/>
        </w:rPr>
        <w:t>study a one-year Foundation Certificate. The first Certificates from 2027 will be Digital Systems and Data and Education and Early Years.</w:t>
      </w:r>
      <w:r w:rsidR="00271A90">
        <w:rPr>
          <w:rFonts w:ascii="Arial" w:hAnsi="Arial" w:cs="Arial"/>
          <w:sz w:val="22"/>
          <w:szCs w:val="22"/>
        </w:rPr>
        <w:t xml:space="preserve"> Subjects for 2028 have also been agreed, whilst further consultation into subjects for 2029 and 2030 is under consultation.</w:t>
      </w:r>
    </w:p>
    <w:p w14:paraId="487D25E9" w14:textId="77777777" w:rsidR="003841E2" w:rsidRDefault="003841E2" w:rsidP="002B290B">
      <w:pPr>
        <w:pStyle w:val="xmsonormal"/>
        <w:shd w:val="clear" w:color="auto" w:fill="FFFFFF"/>
        <w:spacing w:before="0" w:beforeAutospacing="0" w:after="0" w:afterAutospacing="0"/>
        <w:rPr>
          <w:rFonts w:ascii="Arial" w:hAnsi="Arial" w:cs="Arial"/>
          <w:sz w:val="22"/>
          <w:szCs w:val="22"/>
        </w:rPr>
      </w:pPr>
    </w:p>
    <w:p w14:paraId="6249A3BB" w14:textId="575F7956" w:rsidR="00271A90" w:rsidRPr="00271A90" w:rsidRDefault="003841E2" w:rsidP="00271A90">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The Occupational Pathway i</w:t>
      </w:r>
      <w:r w:rsidR="00746457">
        <w:rPr>
          <w:rFonts w:ascii="Arial" w:hAnsi="Arial" w:cs="Arial"/>
          <w:sz w:val="22"/>
          <w:szCs w:val="22"/>
        </w:rPr>
        <w:t>s</w:t>
      </w:r>
      <w:r>
        <w:rPr>
          <w:rFonts w:ascii="Arial" w:hAnsi="Arial" w:cs="Arial"/>
          <w:sz w:val="22"/>
          <w:szCs w:val="22"/>
        </w:rPr>
        <w:t xml:space="preserve"> for students aiming for relevant skilled employment at level 2, or an apprenticeship. Students will complete an Occupational Certificate within a 2-year programme.</w:t>
      </w:r>
      <w:r w:rsidR="005B1ED4">
        <w:rPr>
          <w:rFonts w:ascii="Arial" w:hAnsi="Arial" w:cs="Arial"/>
          <w:sz w:val="22"/>
          <w:szCs w:val="22"/>
        </w:rPr>
        <w:t xml:space="preserve"> The first Certificates </w:t>
      </w:r>
      <w:r w:rsidR="00746457">
        <w:rPr>
          <w:rFonts w:ascii="Arial" w:hAnsi="Arial" w:cs="Arial"/>
          <w:sz w:val="22"/>
          <w:szCs w:val="22"/>
        </w:rPr>
        <w:t xml:space="preserve">from 2027 </w:t>
      </w:r>
      <w:r w:rsidR="005B1ED4">
        <w:rPr>
          <w:rFonts w:ascii="Arial" w:hAnsi="Arial" w:cs="Arial"/>
          <w:sz w:val="22"/>
          <w:szCs w:val="22"/>
        </w:rPr>
        <w:t>will be in Education and Early Years and Catering and Hospitality.</w:t>
      </w:r>
      <w:r w:rsidR="00271A90">
        <w:rPr>
          <w:rFonts w:ascii="Arial" w:hAnsi="Arial" w:cs="Arial"/>
          <w:sz w:val="22"/>
          <w:szCs w:val="22"/>
        </w:rPr>
        <w:t xml:space="preserve"> </w:t>
      </w:r>
      <w:r w:rsidR="00271A90" w:rsidRPr="00271A90">
        <w:rPr>
          <w:rFonts w:ascii="Arial" w:hAnsi="Arial" w:cs="Arial"/>
          <w:color w:val="0B0C0C"/>
          <w:sz w:val="22"/>
          <w:szCs w:val="22"/>
        </w:rPr>
        <w:t>Content development of subjects for 2027 has already started and as content development begins for subjects from 2028 onwards, the DfE will continue to review the necessity and viability of subjects.</w:t>
      </w:r>
    </w:p>
    <w:p w14:paraId="33C2356A" w14:textId="77777777" w:rsidR="003841E2" w:rsidRDefault="003841E2" w:rsidP="002B290B">
      <w:pPr>
        <w:pStyle w:val="xmsonormal"/>
        <w:shd w:val="clear" w:color="auto" w:fill="FFFFFF"/>
        <w:spacing w:before="0" w:beforeAutospacing="0" w:after="0" w:afterAutospacing="0"/>
        <w:rPr>
          <w:rFonts w:ascii="Arial" w:hAnsi="Arial" w:cs="Arial"/>
          <w:sz w:val="22"/>
          <w:szCs w:val="22"/>
        </w:rPr>
      </w:pPr>
    </w:p>
    <w:p w14:paraId="4662C446" w14:textId="7EC20628" w:rsidR="003841E2" w:rsidRDefault="00271A90"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Both of these new</w:t>
      </w:r>
      <w:r w:rsidR="003841E2">
        <w:rPr>
          <w:rFonts w:ascii="Arial" w:hAnsi="Arial" w:cs="Arial"/>
          <w:sz w:val="22"/>
          <w:szCs w:val="22"/>
        </w:rPr>
        <w:t xml:space="preserve"> pathways can be studied alongside English and/or Maths at level 2 or below, where needed, alongside enrichment, employability and pastoral support. Within these pathways, students will take their own individual study programme that reflects their specific subject interests and career goals, supported by strong information, advice and guidance. Both pathways provide clear progression routes, including for students will SEND. </w:t>
      </w:r>
    </w:p>
    <w:p w14:paraId="3E4B484B" w14:textId="77777777" w:rsidR="005B1ED4" w:rsidRDefault="005B1ED4" w:rsidP="002B290B">
      <w:pPr>
        <w:pStyle w:val="xmsonormal"/>
        <w:shd w:val="clear" w:color="auto" w:fill="FFFFFF"/>
        <w:spacing w:before="0" w:beforeAutospacing="0" w:after="0" w:afterAutospacing="0"/>
        <w:rPr>
          <w:rFonts w:ascii="Arial" w:hAnsi="Arial" w:cs="Arial"/>
          <w:sz w:val="22"/>
          <w:szCs w:val="22"/>
        </w:rPr>
      </w:pPr>
    </w:p>
    <w:p w14:paraId="39E5D307" w14:textId="4C31DD1E" w:rsidR="005B1ED4" w:rsidRDefault="005B1ED4" w:rsidP="002B290B">
      <w:pPr>
        <w:pStyle w:val="xmsonormal"/>
        <w:shd w:val="clear" w:color="auto" w:fill="FFFFFF"/>
        <w:spacing w:before="0" w:beforeAutospacing="0" w:after="0" w:afterAutospacing="0"/>
        <w:rPr>
          <w:rFonts w:ascii="Arial" w:hAnsi="Arial" w:cs="Arial"/>
          <w:b/>
          <w:bCs/>
          <w:sz w:val="22"/>
          <w:szCs w:val="22"/>
          <w:u w:val="single"/>
        </w:rPr>
      </w:pPr>
      <w:r w:rsidRPr="005B1ED4">
        <w:rPr>
          <w:rFonts w:ascii="Arial" w:hAnsi="Arial" w:cs="Arial"/>
          <w:b/>
          <w:bCs/>
          <w:sz w:val="22"/>
          <w:szCs w:val="22"/>
          <w:u w:val="single"/>
        </w:rPr>
        <w:t>Transition from T Level Foundation Year</w:t>
      </w:r>
      <w:r>
        <w:rPr>
          <w:rFonts w:ascii="Arial" w:hAnsi="Arial" w:cs="Arial"/>
          <w:b/>
          <w:bCs/>
          <w:sz w:val="22"/>
          <w:szCs w:val="22"/>
          <w:u w:val="single"/>
        </w:rPr>
        <w:t xml:space="preserve"> (TLFY)</w:t>
      </w:r>
    </w:p>
    <w:p w14:paraId="3D252D12" w14:textId="4844E631" w:rsidR="005B1ED4" w:rsidRDefault="005B1ED4"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The TLFY is a level 2, one-year study programme to support and prepare students for progression to level 3, specifically T Levels but also for other positive destinations. This will continue in its current form for the 2026 academic year.</w:t>
      </w:r>
    </w:p>
    <w:p w14:paraId="20593B26" w14:textId="77777777" w:rsidR="005B1ED4" w:rsidRDefault="005B1ED4" w:rsidP="002B290B">
      <w:pPr>
        <w:pStyle w:val="xmsonormal"/>
        <w:shd w:val="clear" w:color="auto" w:fill="FFFFFF"/>
        <w:spacing w:before="0" w:beforeAutospacing="0" w:after="0" w:afterAutospacing="0"/>
        <w:rPr>
          <w:rFonts w:ascii="Arial" w:hAnsi="Arial" w:cs="Arial"/>
          <w:sz w:val="22"/>
          <w:szCs w:val="22"/>
        </w:rPr>
      </w:pPr>
    </w:p>
    <w:p w14:paraId="77292269" w14:textId="05BBCE8D" w:rsidR="005B1ED4" w:rsidRDefault="005B1ED4"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From September 2027, the TLFY will change to ‘Foundation Year’ to better reflect its broader role in progressing students to various level 3 options.</w:t>
      </w:r>
    </w:p>
    <w:p w14:paraId="55F5C0E1" w14:textId="77777777" w:rsidR="005B1ED4" w:rsidRDefault="005B1ED4" w:rsidP="002B290B">
      <w:pPr>
        <w:pStyle w:val="xmsonormal"/>
        <w:shd w:val="clear" w:color="auto" w:fill="FFFFFF"/>
        <w:spacing w:before="0" w:beforeAutospacing="0" w:after="0" w:afterAutospacing="0"/>
        <w:rPr>
          <w:rFonts w:ascii="Arial" w:hAnsi="Arial" w:cs="Arial"/>
          <w:sz w:val="22"/>
          <w:szCs w:val="22"/>
        </w:rPr>
      </w:pPr>
    </w:p>
    <w:p w14:paraId="122A8239" w14:textId="37AC3B1C" w:rsidR="005B1ED4" w:rsidRPr="005B1ED4" w:rsidRDefault="005B1ED4" w:rsidP="002B290B">
      <w:pPr>
        <w:pStyle w:val="xmsonormal"/>
        <w:shd w:val="clear" w:color="auto" w:fill="FFFFFF"/>
        <w:spacing w:before="0" w:beforeAutospacing="0" w:after="0" w:afterAutospacing="0"/>
        <w:rPr>
          <w:rFonts w:ascii="Arial" w:hAnsi="Arial" w:cs="Arial"/>
          <w:sz w:val="22"/>
          <w:szCs w:val="22"/>
        </w:rPr>
      </w:pPr>
      <w:r>
        <w:rPr>
          <w:rFonts w:ascii="Arial" w:hAnsi="Arial" w:cs="Arial"/>
          <w:sz w:val="22"/>
          <w:szCs w:val="22"/>
        </w:rPr>
        <w:t>Once the Foundation Certificate has been rolled out in a particular subject, the Foundation Year will no longer run in that subject. The intention is that the Foundation Year will be entirely replaced by the new further study pathway and Foundation Certificates by the 2030 academic year.</w:t>
      </w:r>
    </w:p>
    <w:p w14:paraId="3CF9672D" w14:textId="77777777" w:rsidR="002B290B" w:rsidRDefault="002B290B" w:rsidP="008B70F2">
      <w:pPr>
        <w:pStyle w:val="xmsonormal"/>
        <w:shd w:val="clear" w:color="auto" w:fill="FFFFFF"/>
        <w:spacing w:before="0" w:beforeAutospacing="0" w:after="0" w:afterAutospacing="0"/>
        <w:rPr>
          <w:rFonts w:ascii="Arial" w:hAnsi="Arial" w:cs="Arial"/>
          <w:sz w:val="22"/>
          <w:szCs w:val="22"/>
        </w:rPr>
      </w:pPr>
    </w:p>
    <w:p w14:paraId="004F94FC" w14:textId="15A9717E" w:rsidR="0004576A" w:rsidRDefault="0004576A" w:rsidP="008B70F2">
      <w:pPr>
        <w:pStyle w:val="xmsonormal"/>
        <w:shd w:val="clear" w:color="auto" w:fill="FFFFFF"/>
        <w:spacing w:before="0" w:beforeAutospacing="0" w:after="0" w:afterAutospacing="0"/>
        <w:rPr>
          <w:rFonts w:ascii="Arial" w:hAnsi="Arial" w:cs="Arial"/>
          <w:b/>
          <w:bCs/>
          <w:sz w:val="22"/>
          <w:szCs w:val="22"/>
          <w:u w:val="single"/>
        </w:rPr>
      </w:pPr>
      <w:r>
        <w:rPr>
          <w:rFonts w:ascii="Arial" w:hAnsi="Arial" w:cs="Arial"/>
          <w:b/>
          <w:bCs/>
          <w:sz w:val="22"/>
          <w:szCs w:val="22"/>
          <w:u w:val="single"/>
        </w:rPr>
        <w:t>Plans for information, advice and guidance</w:t>
      </w:r>
    </w:p>
    <w:p w14:paraId="5A7A163D" w14:textId="31FDF0FB" w:rsidR="0004576A" w:rsidRDefault="0004576A" w:rsidP="0004576A">
      <w:pPr>
        <w:pStyle w:val="xmsonormal"/>
        <w:shd w:val="clear" w:color="auto" w:fill="FFFFFF"/>
        <w:spacing w:before="0" w:beforeAutospacing="0" w:after="0" w:afterAutospacing="0"/>
        <w:rPr>
          <w:rFonts w:ascii="Arial" w:hAnsi="Arial" w:cs="Arial"/>
          <w:color w:val="0B0C0C"/>
        </w:rPr>
      </w:pPr>
      <w:r>
        <w:rPr>
          <w:rFonts w:ascii="Arial" w:hAnsi="Arial" w:cs="Arial"/>
          <w:sz w:val="22"/>
          <w:szCs w:val="22"/>
        </w:rPr>
        <w:t xml:space="preserve">The DfE will deliver targeted messaging on the new qualifications and supporting materials for providers and careers advisers. They will work with the Career Development Institute, the Careers and Enterprise Company and the Gatsby Charitable Foundation to raise awareness of the reformed landscape amongst career professionals. They will update the </w:t>
      </w:r>
      <w:hyperlink r:id="rId8" w:history="1">
        <w:r w:rsidRPr="00271A90">
          <w:rPr>
            <w:rFonts w:ascii="Arial" w:hAnsi="Arial" w:cs="Arial"/>
            <w:color w:val="1D70B8"/>
            <w:sz w:val="22"/>
            <w:szCs w:val="22"/>
            <w:u w:val="single"/>
          </w:rPr>
          <w:t>16 to 19 study programmes guidance: 2025 to 2026 academic year</w:t>
        </w:r>
      </w:hyperlink>
      <w:r>
        <w:rPr>
          <w:rFonts w:ascii="Arial" w:hAnsi="Arial" w:cs="Arial"/>
          <w:color w:val="0B0C0C"/>
        </w:rPr>
        <w:t xml:space="preserve"> and the </w:t>
      </w:r>
      <w:hyperlink r:id="rId9" w:history="1">
        <w:r w:rsidRPr="00271A90">
          <w:rPr>
            <w:rFonts w:ascii="Arial" w:hAnsi="Arial" w:cs="Arial"/>
            <w:color w:val="1D70B8"/>
            <w:sz w:val="22"/>
            <w:szCs w:val="22"/>
            <w:u w:val="single"/>
          </w:rPr>
          <w:t>careers guidance and access for education and training providers</w:t>
        </w:r>
      </w:hyperlink>
      <w:r w:rsidRPr="0004576A">
        <w:rPr>
          <w:rFonts w:ascii="Arial" w:hAnsi="Arial" w:cs="Arial"/>
          <w:color w:val="0B0C0C"/>
        </w:rPr>
        <w:t> </w:t>
      </w:r>
      <w:r w:rsidRPr="00271A90">
        <w:rPr>
          <w:rFonts w:ascii="Arial" w:hAnsi="Arial" w:cs="Arial"/>
          <w:color w:val="0B0C0C"/>
          <w:sz w:val="22"/>
          <w:szCs w:val="22"/>
        </w:rPr>
        <w:t>to reflect our vision by June 2026.</w:t>
      </w:r>
      <w:r w:rsidRPr="0004576A">
        <w:rPr>
          <w:rFonts w:ascii="Arial" w:hAnsi="Arial" w:cs="Arial"/>
          <w:color w:val="0B0C0C"/>
        </w:rPr>
        <w:t xml:space="preserve"> </w:t>
      </w:r>
    </w:p>
    <w:p w14:paraId="7E519AAD" w14:textId="77777777" w:rsidR="00271A90" w:rsidRDefault="00271A90" w:rsidP="0004576A">
      <w:pPr>
        <w:pStyle w:val="xmsonormal"/>
        <w:shd w:val="clear" w:color="auto" w:fill="FFFFFF"/>
        <w:spacing w:before="0" w:beforeAutospacing="0" w:after="0" w:afterAutospacing="0"/>
        <w:rPr>
          <w:rFonts w:ascii="Arial" w:hAnsi="Arial" w:cs="Arial"/>
          <w:color w:val="0B0C0C"/>
        </w:rPr>
      </w:pPr>
    </w:p>
    <w:p w14:paraId="083467DA" w14:textId="0954F60D" w:rsidR="0004576A" w:rsidRPr="00271A90" w:rsidRDefault="00271A90" w:rsidP="008B70F2">
      <w:pPr>
        <w:pStyle w:val="xmsonormal"/>
        <w:shd w:val="clear" w:color="auto" w:fill="FFFFFF"/>
        <w:spacing w:before="0" w:beforeAutospacing="0" w:after="0" w:afterAutospacing="0"/>
        <w:rPr>
          <w:rFonts w:ascii="Arial" w:hAnsi="Arial" w:cs="Arial"/>
          <w:sz w:val="22"/>
          <w:szCs w:val="22"/>
        </w:rPr>
      </w:pPr>
      <w:r w:rsidRPr="00271A90">
        <w:rPr>
          <w:rFonts w:ascii="Arial" w:hAnsi="Arial" w:cs="Arial"/>
          <w:color w:val="0B0C0C"/>
          <w:sz w:val="22"/>
          <w:szCs w:val="22"/>
        </w:rPr>
        <w:t xml:space="preserve">Further information on the subjects to be introduced for V Levels, T Levels, the Occupational Pathway and the Further Study Pathway </w:t>
      </w:r>
      <w:r>
        <w:rPr>
          <w:rFonts w:ascii="Arial" w:hAnsi="Arial" w:cs="Arial"/>
          <w:color w:val="0B0C0C"/>
          <w:sz w:val="22"/>
          <w:szCs w:val="22"/>
        </w:rPr>
        <w:t>plus</w:t>
      </w:r>
      <w:r w:rsidRPr="00271A90">
        <w:rPr>
          <w:rFonts w:ascii="Arial" w:hAnsi="Arial" w:cs="Arial"/>
          <w:color w:val="0B0C0C"/>
          <w:sz w:val="22"/>
          <w:szCs w:val="22"/>
        </w:rPr>
        <w:t xml:space="preserve"> a detailed overview of the implementation plan can be found </w:t>
      </w:r>
      <w:hyperlink r:id="rId10" w:tooltip="https://www.gov.uk/government/publications/post-16-pathways-implementation-plan" w:history="1">
        <w:r w:rsidRPr="00271A90">
          <w:rPr>
            <w:rStyle w:val="Hyperlink"/>
            <w:rFonts w:ascii="Arial" w:hAnsi="Arial" w:cs="Arial"/>
            <w:color w:val="467886"/>
            <w:sz w:val="22"/>
            <w:szCs w:val="22"/>
            <w:bdr w:val="none" w:sz="0" w:space="0" w:color="auto" w:frame="1"/>
          </w:rPr>
          <w:t>here</w:t>
        </w:r>
      </w:hyperlink>
      <w:r w:rsidRPr="00271A90">
        <w:rPr>
          <w:rFonts w:ascii="Arial" w:hAnsi="Arial" w:cs="Arial"/>
          <w:color w:val="242424"/>
          <w:sz w:val="22"/>
          <w:szCs w:val="22"/>
          <w:bdr w:val="none" w:sz="0" w:space="0" w:color="auto" w:frame="1"/>
        </w:rPr>
        <w:t xml:space="preserve">  </w:t>
      </w:r>
    </w:p>
    <w:sectPr w:rsidR="0004576A" w:rsidRPr="0027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A01E2"/>
    <w:multiLevelType w:val="hybridMultilevel"/>
    <w:tmpl w:val="0C6CDC1C"/>
    <w:lvl w:ilvl="0" w:tplc="08090001">
      <w:start w:val="1"/>
      <w:numFmt w:val="bullet"/>
      <w:lvlText w:val=""/>
      <w:lvlJc w:val="left"/>
      <w:pPr>
        <w:ind w:left="720" w:hanging="360"/>
      </w:pPr>
      <w:rPr>
        <w:rFonts w:ascii="Symbol" w:hAnsi="Symbol" w:hint="default"/>
        <w:color w:val="24242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907CF"/>
    <w:multiLevelType w:val="multilevel"/>
    <w:tmpl w:val="67AA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8D23B9"/>
    <w:multiLevelType w:val="hybridMultilevel"/>
    <w:tmpl w:val="F28EF770"/>
    <w:lvl w:ilvl="0" w:tplc="966AE954">
      <w:numFmt w:val="bullet"/>
      <w:lvlText w:val="-"/>
      <w:lvlJc w:val="left"/>
      <w:pPr>
        <w:ind w:left="720" w:hanging="360"/>
      </w:pPr>
      <w:rPr>
        <w:rFonts w:ascii="Arial" w:eastAsia="Times New Roman" w:hAnsi="Arial" w:cs="Arial" w:hint="default"/>
        <w:color w:val="242424"/>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92393">
    <w:abstractNumId w:val="2"/>
  </w:num>
  <w:num w:numId="2" w16cid:durableId="1995528896">
    <w:abstractNumId w:val="0"/>
  </w:num>
  <w:num w:numId="3" w16cid:durableId="105712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92"/>
    <w:rsid w:val="0004576A"/>
    <w:rsid w:val="0024001D"/>
    <w:rsid w:val="00271A90"/>
    <w:rsid w:val="002B290B"/>
    <w:rsid w:val="003841E2"/>
    <w:rsid w:val="003B6C86"/>
    <w:rsid w:val="003F508D"/>
    <w:rsid w:val="0041579A"/>
    <w:rsid w:val="004219FF"/>
    <w:rsid w:val="005B1ED4"/>
    <w:rsid w:val="00746457"/>
    <w:rsid w:val="007567F4"/>
    <w:rsid w:val="008B70F2"/>
    <w:rsid w:val="009754D8"/>
    <w:rsid w:val="00CA7F59"/>
    <w:rsid w:val="00D16971"/>
    <w:rsid w:val="00D64ED0"/>
    <w:rsid w:val="00E10A44"/>
    <w:rsid w:val="00E14896"/>
    <w:rsid w:val="00E86048"/>
    <w:rsid w:val="00EA41CE"/>
    <w:rsid w:val="00F9447D"/>
    <w:rsid w:val="00FE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BE43"/>
  <w15:chartTrackingRefBased/>
  <w15:docId w15:val="{E77B5784-25D3-4457-9AA7-45156523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B92"/>
    <w:rPr>
      <w:rFonts w:eastAsiaTheme="majorEastAsia" w:cstheme="majorBidi"/>
      <w:color w:val="272727" w:themeColor="text1" w:themeTint="D8"/>
    </w:rPr>
  </w:style>
  <w:style w:type="paragraph" w:styleId="Title">
    <w:name w:val="Title"/>
    <w:basedOn w:val="Normal"/>
    <w:next w:val="Normal"/>
    <w:link w:val="TitleChar"/>
    <w:uiPriority w:val="10"/>
    <w:qFormat/>
    <w:rsid w:val="00FE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B92"/>
    <w:pPr>
      <w:spacing w:before="160"/>
      <w:jc w:val="center"/>
    </w:pPr>
    <w:rPr>
      <w:i/>
      <w:iCs/>
      <w:color w:val="404040" w:themeColor="text1" w:themeTint="BF"/>
    </w:rPr>
  </w:style>
  <w:style w:type="character" w:customStyle="1" w:styleId="QuoteChar">
    <w:name w:val="Quote Char"/>
    <w:basedOn w:val="DefaultParagraphFont"/>
    <w:link w:val="Quote"/>
    <w:uiPriority w:val="29"/>
    <w:rsid w:val="00FE7B92"/>
    <w:rPr>
      <w:i/>
      <w:iCs/>
      <w:color w:val="404040" w:themeColor="text1" w:themeTint="BF"/>
    </w:rPr>
  </w:style>
  <w:style w:type="paragraph" w:styleId="ListParagraph">
    <w:name w:val="List Paragraph"/>
    <w:basedOn w:val="Normal"/>
    <w:uiPriority w:val="34"/>
    <w:qFormat/>
    <w:rsid w:val="00FE7B92"/>
    <w:pPr>
      <w:ind w:left="720"/>
      <w:contextualSpacing/>
    </w:pPr>
  </w:style>
  <w:style w:type="character" w:styleId="IntenseEmphasis">
    <w:name w:val="Intense Emphasis"/>
    <w:basedOn w:val="DefaultParagraphFont"/>
    <w:uiPriority w:val="21"/>
    <w:qFormat/>
    <w:rsid w:val="00FE7B92"/>
    <w:rPr>
      <w:i/>
      <w:iCs/>
      <w:color w:val="0F4761" w:themeColor="accent1" w:themeShade="BF"/>
    </w:rPr>
  </w:style>
  <w:style w:type="paragraph" w:styleId="IntenseQuote">
    <w:name w:val="Intense Quote"/>
    <w:basedOn w:val="Normal"/>
    <w:next w:val="Normal"/>
    <w:link w:val="IntenseQuoteChar"/>
    <w:uiPriority w:val="30"/>
    <w:qFormat/>
    <w:rsid w:val="00FE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B92"/>
    <w:rPr>
      <w:i/>
      <w:iCs/>
      <w:color w:val="0F4761" w:themeColor="accent1" w:themeShade="BF"/>
    </w:rPr>
  </w:style>
  <w:style w:type="character" w:styleId="IntenseReference">
    <w:name w:val="Intense Reference"/>
    <w:basedOn w:val="DefaultParagraphFont"/>
    <w:uiPriority w:val="32"/>
    <w:qFormat/>
    <w:rsid w:val="00FE7B92"/>
    <w:rPr>
      <w:b/>
      <w:bCs/>
      <w:smallCaps/>
      <w:color w:val="0F4761" w:themeColor="accent1" w:themeShade="BF"/>
      <w:spacing w:val="5"/>
    </w:rPr>
  </w:style>
  <w:style w:type="paragraph" w:customStyle="1" w:styleId="xmsonormal">
    <w:name w:val="x_msonormal"/>
    <w:basedOn w:val="Normal"/>
    <w:rsid w:val="007567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7567F4"/>
    <w:rPr>
      <w:color w:val="0000FF"/>
      <w:u w:val="single"/>
    </w:rPr>
  </w:style>
  <w:style w:type="character" w:styleId="FollowedHyperlink">
    <w:name w:val="FollowedHyperlink"/>
    <w:basedOn w:val="DefaultParagraphFont"/>
    <w:uiPriority w:val="99"/>
    <w:semiHidden/>
    <w:unhideWhenUsed/>
    <w:rsid w:val="008B70F2"/>
    <w:rPr>
      <w:color w:val="96607D" w:themeColor="followedHyperlink"/>
      <w:u w:val="single"/>
    </w:rPr>
  </w:style>
  <w:style w:type="paragraph" w:styleId="NormalWeb">
    <w:name w:val="Normal (Web)"/>
    <w:basedOn w:val="Normal"/>
    <w:uiPriority w:val="99"/>
    <w:semiHidden/>
    <w:unhideWhenUsed/>
    <w:rsid w:val="00E148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6-to-19-study-programmes-guide-for-providers/16-to-19-study-programmes-guidance-2022-to-2023-academic-year" TargetMode="External"/><Relationship Id="rId3" Type="http://schemas.openxmlformats.org/officeDocument/2006/relationships/settings" Target="settings.xml"/><Relationship Id="rId7" Type="http://schemas.openxmlformats.org/officeDocument/2006/relationships/hyperlink" Target="https://www.gov.uk/government/publications/t-level-industry-placements-delivery-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9aefbedbde9c3f213c89a2e/Post-16_level_3_and_below_pathways_government_consultation_response.pdf" TargetMode="External"/><Relationship Id="rId11" Type="http://schemas.openxmlformats.org/officeDocument/2006/relationships/fontTable" Target="fontTable.xml"/><Relationship Id="rId5" Type="http://schemas.openxmlformats.org/officeDocument/2006/relationships/hyperlink" Target="https://www.gov.uk/government/publications/post-16-pathways-implementation-plan" TargetMode="External"/><Relationship Id="rId10" Type="http://schemas.openxmlformats.org/officeDocument/2006/relationships/hyperlink" Target="https://www.gov.uk/government/publications/post-16-pathways-implementation-plan" TargetMode="External"/><Relationship Id="rId4" Type="http://schemas.openxmlformats.org/officeDocument/2006/relationships/webSettings" Target="webSettings.xml"/><Relationship Id="rId9" Type="http://schemas.openxmlformats.org/officeDocument/2006/relationships/hyperlink" Target="https://www.gov.uk/government/publications/careers-guidance-provision-for-young-people-in-schools/careers-guidance-and-access-for-education-and-training-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Newman</dc:creator>
  <cp:keywords/>
  <dc:description/>
  <cp:lastModifiedBy>Kim Newman</cp:lastModifiedBy>
  <cp:revision>6</cp:revision>
  <dcterms:created xsi:type="dcterms:W3CDTF">2026-05-20T10:36:00Z</dcterms:created>
  <dcterms:modified xsi:type="dcterms:W3CDTF">2026-05-20T18:35:00Z</dcterms:modified>
</cp:coreProperties>
</file>